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40" w:rsidRPr="00EF3540" w:rsidRDefault="00EF3540" w:rsidP="00EF3540">
      <w:pPr>
        <w:spacing w:after="0"/>
        <w:jc w:val="center"/>
        <w:rPr>
          <w:b/>
          <w:lang w:val="en-US"/>
        </w:rPr>
      </w:pPr>
      <w:proofErr w:type="spellStart"/>
      <w:r w:rsidRPr="00EF3540">
        <w:rPr>
          <w:b/>
          <w:lang w:val="en-US"/>
        </w:rPr>
        <w:t>Loginov</w:t>
      </w:r>
      <w:proofErr w:type="spellEnd"/>
      <w:r w:rsidRPr="00EF3540">
        <w:rPr>
          <w:b/>
          <w:lang w:val="en-US"/>
        </w:rPr>
        <w:t xml:space="preserve"> Eduard</w:t>
      </w:r>
    </w:p>
    <w:p w:rsidR="00EF3540" w:rsidRPr="00EF3540" w:rsidRDefault="00EF3540" w:rsidP="00EF3540">
      <w:pPr>
        <w:spacing w:after="0"/>
        <w:jc w:val="center"/>
        <w:rPr>
          <w:lang w:val="en-US"/>
        </w:rPr>
      </w:pPr>
      <w:r w:rsidRPr="00EF3540">
        <w:rPr>
          <w:lang w:val="en-US"/>
        </w:rPr>
        <w:t>+ 7-913-890-0454, + 7-913-921-9169 | info@petroglifart.ru | http: //petroglifart.ru/ | Novosibirsk city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EF3540" w:rsidRDefault="00EF3540" w:rsidP="00EF3540">
      <w:pPr>
        <w:spacing w:after="0"/>
        <w:rPr>
          <w:u w:val="single"/>
          <w:lang w:val="en-US"/>
        </w:rPr>
      </w:pPr>
      <w:r w:rsidRPr="00EF3540">
        <w:rPr>
          <w:u w:val="single"/>
          <w:lang w:val="en-US"/>
        </w:rPr>
        <w:t>Education: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Novosibirsk Art College 1985-1989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NGPI (Faculty of Art Graphics) 1991-1993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EF3540" w:rsidRDefault="00EF3540" w:rsidP="00EF3540">
      <w:pPr>
        <w:spacing w:after="0"/>
        <w:rPr>
          <w:u w:val="single"/>
          <w:lang w:val="en-US"/>
        </w:rPr>
      </w:pPr>
      <w:r w:rsidRPr="00EF3540">
        <w:rPr>
          <w:u w:val="single"/>
          <w:lang w:val="en-US"/>
        </w:rPr>
        <w:t>Personal exhibitions: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2019 “Russian-German house”, Novosibirsk.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2018 Tomsk Regional Art Museum (THOM), Tomsk.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2018 Novosibirsk State Museum of Local Lore, Novosibirsk.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EF3540" w:rsidRDefault="00EF3540" w:rsidP="00EF3540">
      <w:pPr>
        <w:spacing w:after="0"/>
        <w:rPr>
          <w:u w:val="single"/>
          <w:lang w:val="en-US"/>
        </w:rPr>
      </w:pPr>
      <w:r w:rsidRPr="00EF3540">
        <w:rPr>
          <w:u w:val="single"/>
          <w:lang w:val="en-US"/>
        </w:rPr>
        <w:t>Group exhibitions: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 2019 “Labyrinth”, III inter-regional triennial of contemporary fine art of the Urals.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Magnitogorsk.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 2019 "</w:t>
      </w:r>
      <w:proofErr w:type="spellStart"/>
      <w:r w:rsidRPr="00EF3540">
        <w:rPr>
          <w:lang w:val="en-US"/>
        </w:rPr>
        <w:t>Artleto</w:t>
      </w:r>
      <w:proofErr w:type="spellEnd"/>
      <w:r w:rsidRPr="00EF3540">
        <w:rPr>
          <w:lang w:val="en-US"/>
        </w:rPr>
        <w:t>", Novosibirsk.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 2019 Art Market “Dern”, Novosibirsk.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 2018 “Art Novosibirsk”, City Center for Fine Arts (GCI), Novosibirsk.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 2018 "Russian Art week", Moscow.</w:t>
      </w:r>
    </w:p>
    <w:p w:rsidR="00EF3540" w:rsidRPr="00EF3540" w:rsidRDefault="00EF3540" w:rsidP="00EF3540">
      <w:pPr>
        <w:spacing w:after="0"/>
        <w:rPr>
          <w:lang w:val="en-US"/>
        </w:rPr>
      </w:pPr>
      <w:r w:rsidRPr="00EF3540">
        <w:rPr>
          <w:lang w:val="en-US"/>
        </w:rPr>
        <w:t> 2018 “100 discoveries per minute”, NGONB, Novosibirsk.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EF3540" w:rsidRDefault="00EF3540" w:rsidP="00EF3540">
      <w:pPr>
        <w:spacing w:after="0"/>
        <w:rPr>
          <w:u w:val="single"/>
          <w:lang w:val="en-US"/>
        </w:rPr>
      </w:pPr>
      <w:r w:rsidRPr="00EF3540">
        <w:rPr>
          <w:u w:val="single"/>
          <w:lang w:val="en-US"/>
        </w:rPr>
        <w:t>Media Publications:</w:t>
      </w:r>
    </w:p>
    <w:p w:rsidR="00EF3540" w:rsidRPr="00EF3540" w:rsidRDefault="00EF3540" w:rsidP="00EF3540">
      <w:pPr>
        <w:spacing w:after="0"/>
        <w:rPr>
          <w:lang w:val="en-US"/>
        </w:rPr>
      </w:pPr>
    </w:p>
    <w:p w:rsidR="00EF3540" w:rsidRPr="001E7D43" w:rsidRDefault="00EF3540" w:rsidP="00EF3540">
      <w:pPr>
        <w:spacing w:after="0"/>
      </w:pPr>
      <w:r w:rsidRPr="00EF3540">
        <w:rPr>
          <w:lang w:val="en-US"/>
        </w:rPr>
        <w:t xml:space="preserve">The catalog of the III interregional triennial of contemporary fine art of the Urals. </w:t>
      </w:r>
      <w:r w:rsidRPr="001E7D43">
        <w:rPr>
          <w:lang w:val="en-US"/>
        </w:rPr>
        <w:t>Magnitogorsk (2019). p. 129</w:t>
      </w:r>
      <w:r w:rsidR="001E7D43">
        <w:t>.</w:t>
      </w:r>
      <w:bookmarkStart w:id="0" w:name="_GoBack"/>
      <w:bookmarkEnd w:id="0"/>
    </w:p>
    <w:p w:rsidR="00EF3540" w:rsidRPr="001E7D43" w:rsidRDefault="00EF3540" w:rsidP="00EF3540">
      <w:pPr>
        <w:spacing w:after="0"/>
      </w:pPr>
      <w:r w:rsidRPr="001E7D43">
        <w:rPr>
          <w:lang w:val="en-US"/>
        </w:rPr>
        <w:t>Radio Liberty</w:t>
      </w:r>
      <w:r w:rsidR="001E7D43">
        <w:t>.</w:t>
      </w:r>
    </w:p>
    <w:p w:rsidR="00EF3540" w:rsidRPr="001E7D43" w:rsidRDefault="00EF3540" w:rsidP="00EF3540">
      <w:pPr>
        <w:spacing w:after="0"/>
      </w:pPr>
      <w:r w:rsidRPr="001E7D43">
        <w:rPr>
          <w:lang w:val="en-US"/>
        </w:rPr>
        <w:t>Orange Morning, NSK 49</w:t>
      </w:r>
      <w:r w:rsidR="001E7D43">
        <w:t>.</w:t>
      </w:r>
    </w:p>
    <w:p w:rsidR="00423217" w:rsidRPr="001E7D43" w:rsidRDefault="00EF3540" w:rsidP="00EF3540">
      <w:pPr>
        <w:spacing w:after="0"/>
        <w:rPr>
          <w:lang w:val="en-US"/>
        </w:rPr>
      </w:pPr>
      <w:r w:rsidRPr="001E7D43">
        <w:rPr>
          <w:lang w:val="en-US"/>
        </w:rPr>
        <w:t>“Unknown Siberia”, OTS TV channel</w:t>
      </w:r>
      <w:r w:rsidR="001E7D43" w:rsidRPr="001E7D43">
        <w:rPr>
          <w:lang w:val="en-US"/>
        </w:rPr>
        <w:t>.</w:t>
      </w:r>
    </w:p>
    <w:sectPr w:rsidR="00423217" w:rsidRPr="001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40"/>
    <w:rsid w:val="001E7D43"/>
    <w:rsid w:val="00423217"/>
    <w:rsid w:val="00E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7CC4"/>
  <w15:chartTrackingRefBased/>
  <w15:docId w15:val="{EDF40107-F78D-4887-BC5C-48F87CB8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2019-09-20T08:15:00Z</cp:lastPrinted>
  <dcterms:created xsi:type="dcterms:W3CDTF">2019-09-20T08:10:00Z</dcterms:created>
  <dcterms:modified xsi:type="dcterms:W3CDTF">2019-09-20T08:23:00Z</dcterms:modified>
</cp:coreProperties>
</file>